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A" w:rsidRDefault="0017277A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17277A" w:rsidRDefault="0017277A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17277A" w:rsidRDefault="0017277A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 xml:space="preserve">в информационно-телекоммуникационной сети </w:t>
      </w:r>
      <w:r w:rsidR="000E3954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Интернет</w:t>
      </w:r>
      <w:r w:rsidR="000E3954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17277A" w:rsidRDefault="0017277A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17277A" w:rsidRDefault="0017277A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17277A" w:rsidRDefault="0017277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7277A" w:rsidRDefault="0017277A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0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25"/>
        <w:gridCol w:w="2126"/>
        <w:gridCol w:w="425"/>
        <w:gridCol w:w="340"/>
      </w:tblGrid>
      <w:tr w:rsidR="0017277A" w:rsidTr="002929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17277A" w:rsidRDefault="0017277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информационно-телекоммуникационной сети </w:t>
      </w:r>
      <w:r w:rsidR="000E3954">
        <w:rPr>
          <w:sz w:val="24"/>
          <w:szCs w:val="24"/>
        </w:rPr>
        <w:t>«</w:t>
      </w:r>
      <w:r>
        <w:rPr>
          <w:sz w:val="24"/>
          <w:szCs w:val="24"/>
        </w:rPr>
        <w:t>Интернет</w:t>
      </w:r>
      <w:r w:rsidR="000E3954">
        <w:rPr>
          <w:sz w:val="24"/>
          <w:szCs w:val="24"/>
        </w:rPr>
        <w:t>»</w:t>
      </w:r>
      <w:r>
        <w:rPr>
          <w:sz w:val="24"/>
          <w:szCs w:val="24"/>
        </w:rPr>
        <w:t xml:space="preserve">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 xml:space="preserve">в информационно-телекоммуникационной сети </w:t>
            </w:r>
            <w:r w:rsidR="000E395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0E3954">
              <w:rPr>
                <w:sz w:val="24"/>
                <w:szCs w:val="24"/>
              </w:rPr>
              <w:t>»</w:t>
            </w: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</w:tbl>
    <w:p w:rsidR="0017277A" w:rsidRDefault="0017277A">
      <w:pPr>
        <w:rPr>
          <w:sz w:val="24"/>
          <w:szCs w:val="24"/>
        </w:rPr>
      </w:pPr>
    </w:p>
    <w:p w:rsidR="0017277A" w:rsidRDefault="0017277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929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17277A" w:rsidRPr="002929EA" w:rsidRDefault="0017277A">
      <w:pPr>
        <w:spacing w:before="240"/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rPr>
          <w:sz w:val="24"/>
          <w:szCs w:val="24"/>
        </w:rPr>
      </w:pPr>
    </w:p>
    <w:sectPr w:rsidR="0017277A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0A" w:rsidRDefault="00B1200A">
      <w:r>
        <w:separator/>
      </w:r>
    </w:p>
  </w:endnote>
  <w:endnote w:type="continuationSeparator" w:id="0">
    <w:p w:rsidR="00B1200A" w:rsidRDefault="00B1200A">
      <w:r>
        <w:continuationSeparator/>
      </w:r>
    </w:p>
  </w:endnote>
  <w:endnote w:id="1">
    <w:p w:rsidR="00837F5B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 xml:space="preserve"> В соответствии с частью 1 статьи 7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837F5B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 xml:space="preserve">В соответствии с пунктом 13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сайт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по доменным именам и (или) по сетевым адресам, позволяющим идентифицировать сайты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  <w:proofErr w:type="gramEnd"/>
    </w:p>
  </w:endnote>
  <w:endnote w:id="3">
    <w:p w:rsidR="00837F5B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 xml:space="preserve"> В соответствии с пунктом 14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страница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 – часть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0A" w:rsidRDefault="00B1200A">
      <w:r>
        <w:separator/>
      </w:r>
    </w:p>
  </w:footnote>
  <w:footnote w:type="continuationSeparator" w:id="0">
    <w:p w:rsidR="00B1200A" w:rsidRDefault="00B12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29EA"/>
    <w:rsid w:val="000E3954"/>
    <w:rsid w:val="0017277A"/>
    <w:rsid w:val="00251A16"/>
    <w:rsid w:val="002929EA"/>
    <w:rsid w:val="002E1972"/>
    <w:rsid w:val="00837F5B"/>
    <w:rsid w:val="00B1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link w:val="a7"/>
    <w:uiPriority w:val="99"/>
    <w:semiHidden/>
    <w:rPr>
      <w:sz w:val="20"/>
      <w:szCs w:val="20"/>
    </w:rPr>
  </w:style>
  <w:style w:type="character" w:styleId="a9">
    <w:name w:val="endnote reference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Ставенко Сергей Сергеевич</cp:lastModifiedBy>
  <cp:revision>2</cp:revision>
  <cp:lastPrinted>2017-01-03T10:24:00Z</cp:lastPrinted>
  <dcterms:created xsi:type="dcterms:W3CDTF">2025-12-04T05:06:00Z</dcterms:created>
  <dcterms:modified xsi:type="dcterms:W3CDTF">2025-12-04T05:06:00Z</dcterms:modified>
</cp:coreProperties>
</file>